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9F04" w14:textId="77777777" w:rsidR="001E02FB" w:rsidRDefault="00BC2F33">
      <w:pPr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t>附件</w:t>
      </w:r>
      <w:r>
        <w:rPr>
          <w:rFonts w:ascii="黑体" w:eastAsia="黑体" w:hAnsi="宋体" w:hint="eastAsia"/>
          <w:szCs w:val="32"/>
        </w:rPr>
        <w:t>3</w:t>
      </w:r>
    </w:p>
    <w:p w14:paraId="52B63A1D" w14:textId="77777777" w:rsidR="001E02FB" w:rsidRDefault="00BC2F33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安全责任说明</w:t>
      </w:r>
    </w:p>
    <w:p w14:paraId="33E04653" w14:textId="77777777" w:rsidR="001E02FB" w:rsidRDefault="001E02FB">
      <w:pPr>
        <w:spacing w:line="560" w:lineRule="exact"/>
        <w:ind w:firstLineChars="200" w:firstLine="640"/>
        <w:rPr>
          <w:rFonts w:ascii="仿宋_GB2312" w:hAnsi="宋体"/>
          <w:szCs w:val="32"/>
          <w:u w:val="single"/>
        </w:rPr>
      </w:pPr>
    </w:p>
    <w:p w14:paraId="3DF6A52F" w14:textId="77777777" w:rsidR="001E02FB" w:rsidRDefault="00BC2F33">
      <w:pPr>
        <w:spacing w:line="52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  <w:u w:val="single"/>
        </w:rPr>
        <w:t xml:space="preserve">              </w:t>
      </w:r>
      <w:r>
        <w:rPr>
          <w:rFonts w:ascii="仿宋_GB2312" w:hAnsi="宋体" w:hint="eastAsia"/>
          <w:szCs w:val="32"/>
        </w:rPr>
        <w:t>公司在</w:t>
      </w:r>
      <w:proofErr w:type="gramStart"/>
      <w:r>
        <w:rPr>
          <w:rFonts w:ascii="仿宋_GB2312" w:hAnsi="宋体" w:hint="eastAsia"/>
          <w:szCs w:val="32"/>
        </w:rPr>
        <w:t>温州金</w:t>
      </w:r>
      <w:proofErr w:type="gramEnd"/>
      <w:r>
        <w:rPr>
          <w:rFonts w:ascii="仿宋_GB2312" w:hAnsi="宋体" w:hint="eastAsia"/>
          <w:szCs w:val="32"/>
        </w:rPr>
        <w:t>洋集装箱码头有限公司登记营运的集卡车共</w:t>
      </w:r>
      <w:r>
        <w:rPr>
          <w:rFonts w:ascii="仿宋_GB2312" w:hAnsi="宋体" w:hint="eastAsia"/>
          <w:szCs w:val="32"/>
          <w:u w:val="single"/>
        </w:rPr>
        <w:t xml:space="preserve">       </w:t>
      </w:r>
      <w:r>
        <w:rPr>
          <w:rFonts w:ascii="仿宋_GB2312" w:hAnsi="宋体" w:hint="eastAsia"/>
          <w:szCs w:val="32"/>
        </w:rPr>
        <w:t>辆。</w:t>
      </w:r>
    </w:p>
    <w:p w14:paraId="3A2BDD68" w14:textId="77777777" w:rsidR="001E02FB" w:rsidRDefault="00BC2F33">
      <w:pPr>
        <w:spacing w:line="520" w:lineRule="exact"/>
        <w:ind w:firstLine="573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其中：营运车辆</w:t>
      </w:r>
      <w:r>
        <w:rPr>
          <w:rFonts w:ascii="仿宋_GB2312" w:hAnsi="宋体" w:hint="eastAsia"/>
          <w:szCs w:val="32"/>
          <w:u w:val="single"/>
        </w:rPr>
        <w:t xml:space="preserve">     </w:t>
      </w:r>
      <w:r>
        <w:rPr>
          <w:rFonts w:ascii="仿宋_GB2312" w:hAnsi="宋体" w:hint="eastAsia"/>
          <w:szCs w:val="32"/>
        </w:rPr>
        <w:t>辆，车辆清单如下（可附页）：</w:t>
      </w:r>
    </w:p>
    <w:p w14:paraId="3FD9B6BF" w14:textId="77777777" w:rsidR="001E02FB" w:rsidRDefault="00BC2F33">
      <w:pPr>
        <w:spacing w:line="520" w:lineRule="exact"/>
        <w:rPr>
          <w:rFonts w:ascii="仿宋_GB2312" w:hAnsi="宋体"/>
          <w:szCs w:val="32"/>
          <w:u w:val="single"/>
        </w:rPr>
      </w:pPr>
      <w:r>
        <w:rPr>
          <w:rFonts w:ascii="仿宋_GB2312" w:hAnsi="宋体" w:hint="eastAsia"/>
          <w:szCs w:val="32"/>
          <w:u w:val="single"/>
        </w:rPr>
        <w:t xml:space="preserve">                                                       </w:t>
      </w:r>
    </w:p>
    <w:p w14:paraId="1E44A0AB" w14:textId="77777777" w:rsidR="001E02FB" w:rsidRDefault="00BC2F33">
      <w:pPr>
        <w:spacing w:line="520" w:lineRule="exact"/>
        <w:rPr>
          <w:rFonts w:ascii="仿宋_GB2312" w:hAnsi="宋体"/>
          <w:szCs w:val="32"/>
          <w:u w:val="single"/>
        </w:rPr>
      </w:pPr>
      <w:r>
        <w:rPr>
          <w:rFonts w:ascii="仿宋_GB2312" w:hAnsi="宋体" w:hint="eastAsia"/>
          <w:szCs w:val="32"/>
          <w:u w:val="single"/>
        </w:rPr>
        <w:t xml:space="preserve">                                                       </w:t>
      </w:r>
    </w:p>
    <w:p w14:paraId="49D48D72" w14:textId="77777777" w:rsidR="001E02FB" w:rsidRDefault="00BC2F33">
      <w:pPr>
        <w:spacing w:line="520" w:lineRule="exact"/>
        <w:rPr>
          <w:rFonts w:ascii="仿宋_GB2312" w:hAnsi="宋体"/>
          <w:szCs w:val="32"/>
          <w:u w:val="single"/>
        </w:rPr>
      </w:pPr>
      <w:r>
        <w:rPr>
          <w:rFonts w:ascii="仿宋_GB2312" w:hAnsi="宋体" w:hint="eastAsia"/>
          <w:szCs w:val="32"/>
          <w:u w:val="single"/>
        </w:rPr>
        <w:t xml:space="preserve">                                                       </w:t>
      </w:r>
    </w:p>
    <w:p w14:paraId="7A4339A2" w14:textId="77777777" w:rsidR="001E02FB" w:rsidRDefault="00BC2F33">
      <w:pPr>
        <w:spacing w:line="520" w:lineRule="exact"/>
        <w:rPr>
          <w:rFonts w:ascii="仿宋_GB2312" w:hAnsi="宋体"/>
          <w:szCs w:val="32"/>
          <w:u w:val="single"/>
        </w:rPr>
      </w:pPr>
      <w:r>
        <w:rPr>
          <w:rFonts w:ascii="仿宋_GB2312" w:hAnsi="宋体" w:hint="eastAsia"/>
          <w:szCs w:val="32"/>
          <w:u w:val="single"/>
        </w:rPr>
        <w:t xml:space="preserve">                                                                                                          </w:t>
      </w:r>
    </w:p>
    <w:p w14:paraId="0006F949" w14:textId="77777777" w:rsidR="001E02FB" w:rsidRDefault="00BC2F33">
      <w:pPr>
        <w:spacing w:line="520" w:lineRule="exact"/>
        <w:ind w:firstLine="573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挂靠营运车辆</w:t>
      </w:r>
      <w:r>
        <w:rPr>
          <w:rFonts w:ascii="仿宋_GB2312" w:hAnsi="宋体" w:hint="eastAsia"/>
          <w:szCs w:val="32"/>
          <w:u w:val="single"/>
        </w:rPr>
        <w:t xml:space="preserve">      </w:t>
      </w:r>
      <w:r>
        <w:rPr>
          <w:rFonts w:ascii="仿宋_GB2312" w:hAnsi="宋体" w:hint="eastAsia"/>
          <w:szCs w:val="32"/>
        </w:rPr>
        <w:t>辆，车辆清单如下（可附页，无挂靠可忽略）：</w:t>
      </w:r>
    </w:p>
    <w:p w14:paraId="26961BB2" w14:textId="77777777" w:rsidR="001E02FB" w:rsidRDefault="00BC2F33">
      <w:pPr>
        <w:spacing w:line="520" w:lineRule="exact"/>
        <w:rPr>
          <w:rFonts w:ascii="仿宋_GB2312" w:hAnsi="宋体"/>
          <w:szCs w:val="32"/>
          <w:u w:val="single"/>
        </w:rPr>
      </w:pPr>
      <w:r>
        <w:rPr>
          <w:rFonts w:ascii="仿宋_GB2312" w:hAnsi="宋体" w:hint="eastAsia"/>
          <w:szCs w:val="32"/>
          <w:u w:val="single"/>
        </w:rPr>
        <w:t xml:space="preserve">                                                        </w:t>
      </w:r>
    </w:p>
    <w:p w14:paraId="67B13BA7" w14:textId="77777777" w:rsidR="001E02FB" w:rsidRDefault="00BC2F33">
      <w:pPr>
        <w:spacing w:line="520" w:lineRule="exact"/>
        <w:rPr>
          <w:rFonts w:ascii="仿宋_GB2312" w:hAnsi="宋体"/>
          <w:szCs w:val="32"/>
          <w:u w:val="single"/>
        </w:rPr>
      </w:pPr>
      <w:r>
        <w:rPr>
          <w:rFonts w:ascii="仿宋_GB2312" w:hAnsi="宋体" w:hint="eastAsia"/>
          <w:szCs w:val="32"/>
          <w:u w:val="single"/>
        </w:rPr>
        <w:t xml:space="preserve">                                                          </w:t>
      </w:r>
      <w:r>
        <w:rPr>
          <w:rFonts w:ascii="仿宋_GB2312" w:hAnsi="宋体" w:hint="eastAsia"/>
          <w:szCs w:val="32"/>
          <w:u w:val="single"/>
        </w:rPr>
        <w:t xml:space="preserve">  </w:t>
      </w:r>
    </w:p>
    <w:p w14:paraId="154A61CB" w14:textId="77777777" w:rsidR="001E02FB" w:rsidRDefault="00BC2F33">
      <w:pPr>
        <w:spacing w:line="520" w:lineRule="exac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  <w:u w:val="single"/>
        </w:rPr>
        <w:t xml:space="preserve">                                                        </w:t>
      </w:r>
    </w:p>
    <w:p w14:paraId="61966057" w14:textId="77777777" w:rsidR="001E02FB" w:rsidRDefault="00BC2F33">
      <w:pPr>
        <w:spacing w:line="520" w:lineRule="exact"/>
        <w:ind w:firstLine="573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在港营运期间，上述营运车辆和挂靠营运车辆共</w:t>
      </w:r>
      <w:r>
        <w:rPr>
          <w:rFonts w:ascii="仿宋_GB2312" w:hAnsi="宋体" w:hint="eastAsia"/>
          <w:szCs w:val="32"/>
          <w:u w:val="single"/>
        </w:rPr>
        <w:t xml:space="preserve">     </w:t>
      </w:r>
      <w:proofErr w:type="gramStart"/>
      <w:r>
        <w:rPr>
          <w:rFonts w:ascii="仿宋_GB2312" w:hAnsi="宋体" w:hint="eastAsia"/>
          <w:szCs w:val="32"/>
        </w:rPr>
        <w:t>辆集卡车</w:t>
      </w:r>
      <w:proofErr w:type="gramEnd"/>
      <w:r>
        <w:rPr>
          <w:rFonts w:ascii="仿宋_GB2312" w:hAnsi="宋体" w:hint="eastAsia"/>
          <w:szCs w:val="32"/>
        </w:rPr>
        <w:t>及集</w:t>
      </w:r>
      <w:proofErr w:type="gramStart"/>
      <w:r>
        <w:rPr>
          <w:rFonts w:ascii="仿宋_GB2312" w:hAnsi="宋体" w:hint="eastAsia"/>
          <w:szCs w:val="32"/>
        </w:rPr>
        <w:t>卡司机</w:t>
      </w:r>
      <w:proofErr w:type="gramEnd"/>
      <w:r>
        <w:rPr>
          <w:rFonts w:ascii="仿宋_GB2312" w:hAnsi="宋体" w:hint="eastAsia"/>
          <w:szCs w:val="32"/>
        </w:rPr>
        <w:t>的安全管理和主体责任及产生的一切经济赔偿由</w:t>
      </w:r>
      <w:r>
        <w:rPr>
          <w:rFonts w:ascii="仿宋_GB2312" w:hAnsi="宋体" w:hint="eastAsia"/>
          <w:szCs w:val="32"/>
          <w:u w:val="single"/>
        </w:rPr>
        <w:t xml:space="preserve">                        </w:t>
      </w:r>
      <w:r>
        <w:rPr>
          <w:rFonts w:ascii="仿宋_GB2312" w:hAnsi="宋体" w:hint="eastAsia"/>
          <w:szCs w:val="32"/>
        </w:rPr>
        <w:t>公司负责。</w:t>
      </w:r>
    </w:p>
    <w:p w14:paraId="60FAE144" w14:textId="77777777" w:rsidR="001E02FB" w:rsidRDefault="00BC2F33">
      <w:pPr>
        <w:spacing w:line="520" w:lineRule="exact"/>
        <w:ind w:firstLine="573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特此说明。</w:t>
      </w:r>
    </w:p>
    <w:p w14:paraId="13A0CA9E" w14:textId="77777777" w:rsidR="001E02FB" w:rsidRDefault="001E02FB">
      <w:pPr>
        <w:spacing w:line="520" w:lineRule="exact"/>
        <w:jc w:val="right"/>
        <w:rPr>
          <w:rFonts w:ascii="仿宋_GB2312" w:hAnsi="宋体"/>
          <w:szCs w:val="32"/>
        </w:rPr>
      </w:pPr>
    </w:p>
    <w:p w14:paraId="1A89CBDE" w14:textId="77777777" w:rsidR="001E02FB" w:rsidRDefault="00BC2F33">
      <w:pPr>
        <w:spacing w:line="520" w:lineRule="exact"/>
        <w:jc w:val="righ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 xml:space="preserve">  </w:t>
      </w:r>
      <w:r>
        <w:rPr>
          <w:rFonts w:ascii="仿宋_GB2312" w:hAnsi="宋体" w:hint="eastAsia"/>
          <w:szCs w:val="32"/>
          <w:u w:val="single"/>
        </w:rPr>
        <w:t xml:space="preserve">                </w:t>
      </w:r>
      <w:r>
        <w:rPr>
          <w:rFonts w:ascii="仿宋_GB2312" w:hAnsi="宋体" w:hint="eastAsia"/>
          <w:szCs w:val="32"/>
        </w:rPr>
        <w:t>公司</w:t>
      </w:r>
      <w:r>
        <w:rPr>
          <w:rFonts w:ascii="仿宋_GB2312" w:hAnsi="宋体" w:hint="eastAsia"/>
          <w:szCs w:val="32"/>
        </w:rPr>
        <w:t xml:space="preserve"> </w:t>
      </w:r>
      <w:r>
        <w:rPr>
          <w:rFonts w:ascii="仿宋_GB2312" w:hAnsi="宋体" w:hint="eastAsia"/>
          <w:szCs w:val="32"/>
        </w:rPr>
        <w:t>（盖公章）</w:t>
      </w:r>
    </w:p>
    <w:p w14:paraId="75BDF63B" w14:textId="798CD58B" w:rsidR="001E02FB" w:rsidRDefault="00BC2F33" w:rsidP="00240ADA">
      <w:pPr>
        <w:spacing w:line="520" w:lineRule="exact"/>
        <w:ind w:right="1228"/>
        <w:jc w:val="right"/>
        <w:rPr>
          <w:rFonts w:ascii="仿宋_GB2312"/>
          <w:spacing w:val="-2"/>
          <w:sz w:val="28"/>
          <w:szCs w:val="28"/>
        </w:rPr>
      </w:pPr>
      <w:r>
        <w:rPr>
          <w:rFonts w:ascii="仿宋_GB2312" w:hAnsi="宋体" w:hint="eastAsia"/>
          <w:szCs w:val="32"/>
        </w:rPr>
        <w:t xml:space="preserve"> </w:t>
      </w:r>
      <w:r>
        <w:rPr>
          <w:rFonts w:ascii="仿宋_GB2312" w:hAnsi="宋体" w:hint="eastAsia"/>
          <w:szCs w:val="32"/>
        </w:rPr>
        <w:t>年</w:t>
      </w:r>
      <w:r>
        <w:rPr>
          <w:rFonts w:ascii="仿宋_GB2312" w:hAnsi="宋体" w:hint="eastAsia"/>
          <w:szCs w:val="32"/>
        </w:rPr>
        <w:t xml:space="preserve">   </w:t>
      </w:r>
      <w:r>
        <w:rPr>
          <w:rFonts w:ascii="仿宋_GB2312" w:hAnsi="宋体" w:hint="eastAsia"/>
          <w:szCs w:val="32"/>
        </w:rPr>
        <w:t>月</w:t>
      </w:r>
      <w:r>
        <w:rPr>
          <w:rFonts w:ascii="仿宋_GB2312" w:hAnsi="宋体" w:hint="eastAsia"/>
          <w:szCs w:val="32"/>
        </w:rPr>
        <w:t xml:space="preserve">   </w:t>
      </w:r>
      <w:r>
        <w:rPr>
          <w:rFonts w:ascii="仿宋_GB2312" w:hAnsi="宋体" w:hint="eastAsia"/>
          <w:szCs w:val="32"/>
        </w:rPr>
        <w:t>日</w:t>
      </w:r>
      <w:r>
        <w:rPr>
          <w:rFonts w:ascii="仿宋_GB2312" w:hAnsi="宋体" w:hint="eastAsia"/>
          <w:szCs w:val="32"/>
        </w:rPr>
        <w:t xml:space="preserve">        </w:t>
      </w:r>
    </w:p>
    <w:p w14:paraId="139C351D" w14:textId="77777777" w:rsidR="001E02FB" w:rsidRDefault="001E02FB">
      <w:pPr>
        <w:tabs>
          <w:tab w:val="left" w:pos="2340"/>
        </w:tabs>
        <w:spacing w:line="295" w:lineRule="exact"/>
        <w:ind w:leftChars="-400" w:left="-1280"/>
        <w:jc w:val="right"/>
        <w:rPr>
          <w:rFonts w:asciiTheme="minorEastAsia" w:eastAsiaTheme="minorEastAsia" w:hAnsiTheme="minorEastAsia" w:cstheme="minorEastAsia"/>
        </w:rPr>
      </w:pPr>
    </w:p>
    <w:sectPr w:rsidR="001E02F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8353" w14:textId="77777777" w:rsidR="00BC2F33" w:rsidRDefault="00BC2F33">
      <w:r>
        <w:separator/>
      </w:r>
    </w:p>
  </w:endnote>
  <w:endnote w:type="continuationSeparator" w:id="0">
    <w:p w14:paraId="15806205" w14:textId="77777777" w:rsidR="00BC2F33" w:rsidRDefault="00BC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83B0" w14:textId="77777777" w:rsidR="001E02FB" w:rsidRDefault="001E02FB">
    <w:pPr>
      <w:pStyle w:val="a7"/>
      <w:ind w:rightChars="115" w:right="368"/>
      <w:rPr>
        <w:rFonts w:ascii="仿宋_GB23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06B6" w14:textId="77777777" w:rsidR="00BC2F33" w:rsidRDefault="00BC2F33">
      <w:r>
        <w:separator/>
      </w:r>
    </w:p>
  </w:footnote>
  <w:footnote w:type="continuationSeparator" w:id="0">
    <w:p w14:paraId="6E48AD12" w14:textId="77777777" w:rsidR="00BC2F33" w:rsidRDefault="00BC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B5F0" w14:textId="77777777" w:rsidR="001E02FB" w:rsidRDefault="001E02FB">
    <w:pPr>
      <w:pStyle w:val="a8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E6CD0"/>
    <w:multiLevelType w:val="singleLevel"/>
    <w:tmpl w:val="544E6CD0"/>
    <w:lvl w:ilvl="0">
      <w:start w:val="1"/>
      <w:numFmt w:val="decimal"/>
      <w:pStyle w:val="a"/>
      <w:lvlText w:val="%1."/>
      <w:legacy w:legacy="1" w:legacySpace="0" w:legacyIndent="425"/>
      <w:lvlJc w:val="left"/>
      <w:pPr>
        <w:ind w:left="425" w:hanging="425"/>
      </w:pPr>
    </w:lvl>
  </w:abstractNum>
  <w:num w:numId="1" w16cid:durableId="211747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269518D"/>
    <w:rsid w:val="001E02FB"/>
    <w:rsid w:val="00240ADA"/>
    <w:rsid w:val="00BC2F33"/>
    <w:rsid w:val="07483893"/>
    <w:rsid w:val="0BCD53BD"/>
    <w:rsid w:val="142B25F4"/>
    <w:rsid w:val="149C7D24"/>
    <w:rsid w:val="17C35BA2"/>
    <w:rsid w:val="1BF82356"/>
    <w:rsid w:val="2F8A3DBA"/>
    <w:rsid w:val="31646782"/>
    <w:rsid w:val="31EC712D"/>
    <w:rsid w:val="36FF12A1"/>
    <w:rsid w:val="3A46608E"/>
    <w:rsid w:val="3C060A12"/>
    <w:rsid w:val="4C500EBF"/>
    <w:rsid w:val="4E8971BA"/>
    <w:rsid w:val="4F3D460C"/>
    <w:rsid w:val="4F9B7201"/>
    <w:rsid w:val="5269518D"/>
    <w:rsid w:val="52FF2131"/>
    <w:rsid w:val="55FB4C77"/>
    <w:rsid w:val="56767628"/>
    <w:rsid w:val="568D6559"/>
    <w:rsid w:val="581678B7"/>
    <w:rsid w:val="63880FCD"/>
    <w:rsid w:val="64222A56"/>
    <w:rsid w:val="64E121C4"/>
    <w:rsid w:val="66BF7A72"/>
    <w:rsid w:val="699268FF"/>
    <w:rsid w:val="6BFD00C6"/>
    <w:rsid w:val="6C337F2A"/>
    <w:rsid w:val="753C58ED"/>
    <w:rsid w:val="783D0153"/>
    <w:rsid w:val="7A6C3F07"/>
    <w:rsid w:val="7BA44C18"/>
    <w:rsid w:val="7F29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CBF69"/>
  <w15:docId w15:val="{EDFE4A30-EE03-42C1-A289-96497880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paragraph" w:styleId="1">
    <w:name w:val="heading 1"/>
    <w:basedOn w:val="a0"/>
    <w:next w:val="a0"/>
    <w:uiPriority w:val="1"/>
    <w:qFormat/>
    <w:pPr>
      <w:ind w:left="8"/>
      <w:jc w:val="center"/>
      <w:outlineLvl w:val="0"/>
    </w:pPr>
    <w:rPr>
      <w:rFonts w:ascii="Arial Unicode MS" w:eastAsia="Arial Unicode MS" w:hAnsi="Arial Unicode MS" w:cs="Arial Unicode MS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qFormat/>
    <w:pPr>
      <w:spacing w:after="120"/>
    </w:pPr>
  </w:style>
  <w:style w:type="paragraph" w:styleId="a5">
    <w:name w:val="Body Text Indent"/>
    <w:basedOn w:val="a0"/>
    <w:qFormat/>
    <w:pPr>
      <w:ind w:firstLineChars="200" w:firstLine="640"/>
      <w:jc w:val="left"/>
    </w:pPr>
  </w:style>
  <w:style w:type="paragraph" w:styleId="a6">
    <w:name w:val="Plain Text"/>
    <w:basedOn w:val="a0"/>
    <w:uiPriority w:val="99"/>
    <w:qFormat/>
    <w:rPr>
      <w:rFonts w:ascii="宋体" w:eastAsia="宋体" w:hAnsi="Courier New"/>
      <w:sz w:val="21"/>
    </w:rPr>
  </w:style>
  <w:style w:type="paragraph" w:styleId="a7">
    <w:name w:val="footer"/>
    <w:basedOn w:val="a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0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qFormat/>
  </w:style>
  <w:style w:type="character" w:styleId="ac">
    <w:name w:val="annotation reference"/>
    <w:qFormat/>
    <w:rPr>
      <w:sz w:val="21"/>
      <w:szCs w:val="21"/>
    </w:rPr>
  </w:style>
  <w:style w:type="paragraph" w:customStyle="1" w:styleId="ad">
    <w:name w:val="公文正文"/>
    <w:basedOn w:val="a0"/>
    <w:qFormat/>
    <w:pPr>
      <w:ind w:firstLine="640"/>
    </w:pPr>
  </w:style>
  <w:style w:type="paragraph" w:customStyle="1" w:styleId="0">
    <w:name w:val="正文_0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paragraph" w:customStyle="1" w:styleId="ae">
    <w:name w:val="公文标题"/>
    <w:basedOn w:val="a0"/>
    <w:pPr>
      <w:jc w:val="center"/>
    </w:pPr>
    <w:rPr>
      <w:sz w:val="44"/>
    </w:rPr>
  </w:style>
  <w:style w:type="paragraph" w:customStyle="1" w:styleId="af">
    <w:name w:val="印发机关"/>
    <w:basedOn w:val="a0"/>
    <w:qFormat/>
    <w:pPr>
      <w:ind w:firstLine="320"/>
    </w:pPr>
  </w:style>
  <w:style w:type="paragraph" w:customStyle="1" w:styleId="af0">
    <w:name w:val="章标题"/>
    <w:next w:val="a0"/>
    <w:qFormat/>
    <w:pPr>
      <w:numPr>
        <w:ilvl w:val="1"/>
        <w:numId w:val="1"/>
      </w:numPr>
      <w:spacing w:beforeLines="50" w:before="156" w:afterLines="50" w:after="156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">
    <w:name w:val="一级条标题"/>
    <w:basedOn w:val="af0"/>
    <w:next w:val="a0"/>
    <w:qFormat/>
    <w:pPr>
      <w:numPr>
        <w:ilvl w:val="2"/>
      </w:numPr>
      <w:spacing w:beforeLines="0" w:before="0" w:afterLines="0" w:after="0"/>
      <w:outlineLvl w:val="2"/>
    </w:pPr>
  </w:style>
  <w:style w:type="paragraph" w:customStyle="1" w:styleId="af1">
    <w:name w:val="主送机关"/>
    <w:basedOn w:val="a0"/>
  </w:style>
  <w:style w:type="paragraph" w:styleId="af2">
    <w:name w:val="List Paragraph"/>
    <w:basedOn w:val="a0"/>
    <w:uiPriority w:val="1"/>
    <w:qFormat/>
    <w:pPr>
      <w:spacing w:before="54"/>
      <w:ind w:left="169" w:firstLine="631"/>
    </w:pPr>
  </w:style>
  <w:style w:type="paragraph" w:customStyle="1" w:styleId="TableParagraph">
    <w:name w:val="Table Paragraph"/>
    <w:basedOn w:val="a0"/>
    <w:uiPriority w:val="1"/>
    <w:qFormat/>
  </w:style>
  <w:style w:type="paragraph" w:customStyle="1" w:styleId="af3">
    <w:name w:val="数字编号列项（二级）"/>
    <w:basedOn w:val="a0"/>
    <w:pPr>
      <w:widowControl/>
    </w:pPr>
    <w:rPr>
      <w:rFonts w:ascii="宋体" w:eastAsia="宋体"/>
      <w:kern w:val="0"/>
      <w:sz w:val="21"/>
      <w:szCs w:val="21"/>
    </w:rPr>
  </w:style>
  <w:style w:type="character" w:customStyle="1" w:styleId="fontstyle01">
    <w:name w:val="fontstyle01"/>
    <w:rPr>
      <w:rFonts w:ascii="仿宋_GB2312" w:eastAsia="仿宋_GB2312" w:hint="eastAsia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 嘉琨</cp:lastModifiedBy>
  <cp:revision>2</cp:revision>
  <cp:lastPrinted>2021-12-14T03:14:00Z</cp:lastPrinted>
  <dcterms:created xsi:type="dcterms:W3CDTF">2021-12-14T01:11:00Z</dcterms:created>
  <dcterms:modified xsi:type="dcterms:W3CDTF">2022-05-12T03:00:00Z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